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F701" w14:textId="77777777" w:rsidR="00FA3B25" w:rsidRDefault="00FA3B25" w:rsidP="00FA3B25">
      <w:pPr>
        <w:pStyle w:val="Default"/>
      </w:pPr>
    </w:p>
    <w:p w14:paraId="39C6A387" w14:textId="474BBB01" w:rsidR="00660201" w:rsidRPr="0046688C" w:rsidRDefault="00443A5F" w:rsidP="00346835">
      <w:pPr>
        <w:jc w:val="center"/>
        <w:rPr>
          <w:sz w:val="20"/>
          <w:szCs w:val="20"/>
        </w:rPr>
      </w:pPr>
      <w:r w:rsidRPr="00C2079D">
        <w:rPr>
          <w:b/>
          <w:bCs/>
          <w:sz w:val="24"/>
          <w:szCs w:val="24"/>
        </w:rPr>
        <w:t xml:space="preserve">Summary of </w:t>
      </w:r>
      <w:r w:rsidR="008E5184" w:rsidRPr="00C2079D">
        <w:rPr>
          <w:b/>
          <w:bCs/>
          <w:sz w:val="24"/>
          <w:szCs w:val="24"/>
        </w:rPr>
        <w:t>Things to Know</w:t>
      </w:r>
      <w:r w:rsidR="00660201" w:rsidRPr="00C2079D">
        <w:rPr>
          <w:b/>
          <w:bCs/>
          <w:sz w:val="24"/>
          <w:szCs w:val="24"/>
        </w:rPr>
        <w:t xml:space="preserve"> about Filing for Unemployment Due to Shutdown</w:t>
      </w:r>
      <w:r w:rsidR="0046688C">
        <w:rPr>
          <w:b/>
          <w:bCs/>
          <w:sz w:val="24"/>
          <w:szCs w:val="24"/>
        </w:rPr>
        <w:t xml:space="preserve"> </w:t>
      </w:r>
      <w:r w:rsidR="0046688C" w:rsidRPr="0046688C">
        <w:rPr>
          <w:sz w:val="20"/>
          <w:szCs w:val="20"/>
        </w:rPr>
        <w:t>(rev. Oct. 2025)</w:t>
      </w:r>
    </w:p>
    <w:p w14:paraId="147C346F" w14:textId="77777777" w:rsidR="00B601D6" w:rsidRDefault="004E3CAC" w:rsidP="00B601D6">
      <w:pPr>
        <w:pStyle w:val="Default"/>
        <w:numPr>
          <w:ilvl w:val="0"/>
          <w:numId w:val="5"/>
        </w:numPr>
        <w:rPr>
          <w:b/>
          <w:bCs/>
          <w:color w:val="auto"/>
        </w:rPr>
      </w:pPr>
      <w:r>
        <w:rPr>
          <w:b/>
          <w:bCs/>
          <w:color w:val="auto"/>
        </w:rPr>
        <w:t>Furloughed federal employees</w:t>
      </w:r>
      <w:r w:rsidR="00660201" w:rsidRPr="00B601D6">
        <w:rPr>
          <w:b/>
          <w:bCs/>
          <w:color w:val="auto"/>
        </w:rPr>
        <w:t xml:space="preserve"> can apply </w:t>
      </w:r>
      <w:r w:rsidR="00721DED">
        <w:rPr>
          <w:b/>
          <w:bCs/>
          <w:color w:val="auto"/>
        </w:rPr>
        <w:t xml:space="preserve">for unemployment </w:t>
      </w:r>
      <w:r w:rsidR="00660201" w:rsidRPr="00B601D6">
        <w:rPr>
          <w:b/>
          <w:bCs/>
          <w:color w:val="auto"/>
        </w:rPr>
        <w:t>at any time before a shutdown ends</w:t>
      </w:r>
      <w:r w:rsidR="00721DED">
        <w:rPr>
          <w:b/>
          <w:bCs/>
          <w:color w:val="auto"/>
        </w:rPr>
        <w:t xml:space="preserve"> if your hours have been reduced</w:t>
      </w:r>
      <w:r w:rsidR="00A94F22">
        <w:rPr>
          <w:b/>
          <w:bCs/>
          <w:color w:val="auto"/>
        </w:rPr>
        <w:t xml:space="preserve"> per the following resources.</w:t>
      </w:r>
    </w:p>
    <w:p w14:paraId="7BF43740" w14:textId="4B974CBF" w:rsidR="00B601D6" w:rsidRPr="002D4750" w:rsidRDefault="00B601D6" w:rsidP="0046688C">
      <w:pPr>
        <w:numPr>
          <w:ilvl w:val="1"/>
          <w:numId w:val="5"/>
        </w:numPr>
        <w:spacing w:before="100" w:beforeAutospacing="1" w:after="100" w:afterAutospacing="1" w:line="240" w:lineRule="auto"/>
        <w:rPr>
          <w:b/>
        </w:rPr>
      </w:pPr>
      <w:r w:rsidRPr="002D4750">
        <w:rPr>
          <w:b/>
        </w:rPr>
        <w:t>Texas:</w:t>
      </w:r>
    </w:p>
    <w:p w14:paraId="690D146F" w14:textId="77777777" w:rsidR="00984565" w:rsidRDefault="00B601D6" w:rsidP="003E7326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t xml:space="preserve">Apply online at </w:t>
      </w:r>
      <w:hyperlink r:id="rId7" w:history="1">
        <w:r w:rsidR="00984565" w:rsidRPr="00402DB1">
          <w:rPr>
            <w:rStyle w:val="Hyperlink"/>
          </w:rPr>
          <w:t>https://www.twc.texas.gov/programs/unemployment-benefits</w:t>
        </w:r>
      </w:hyperlink>
      <w:r w:rsidR="00984565">
        <w:t>.</w:t>
      </w:r>
    </w:p>
    <w:p w14:paraId="31AEE0B7" w14:textId="60065482" w:rsidR="00B601D6" w:rsidRDefault="0037042A" w:rsidP="003E7326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t xml:space="preserve">Click </w:t>
      </w:r>
      <w:hyperlink r:id="rId8" w:history="1">
        <w:r w:rsidRPr="0037042A">
          <w:rPr>
            <w:rStyle w:val="Hyperlink"/>
          </w:rPr>
          <w:t>here</w:t>
        </w:r>
      </w:hyperlink>
      <w:r>
        <w:t xml:space="preserve"> if you have questions about</w:t>
      </w:r>
      <w:r w:rsidR="00B73AA0">
        <w:t xml:space="preserve"> Texas</w:t>
      </w:r>
      <w:r>
        <w:t xml:space="preserve"> unemployment</w:t>
      </w:r>
      <w:r w:rsidR="00B73AA0">
        <w:t xml:space="preserve"> process.</w:t>
      </w:r>
    </w:p>
    <w:p w14:paraId="1CEF8BCC" w14:textId="77777777" w:rsidR="00B601D6" w:rsidRPr="002D4750" w:rsidRDefault="00B601D6" w:rsidP="00B601D6">
      <w:pPr>
        <w:pStyle w:val="Default"/>
        <w:numPr>
          <w:ilvl w:val="1"/>
          <w:numId w:val="5"/>
        </w:numPr>
        <w:rPr>
          <w:b/>
          <w:bCs/>
          <w:color w:val="auto"/>
          <w:sz w:val="22"/>
          <w:szCs w:val="22"/>
        </w:rPr>
      </w:pPr>
      <w:r w:rsidRPr="002D4750">
        <w:rPr>
          <w:b/>
          <w:bCs/>
          <w:color w:val="auto"/>
          <w:sz w:val="22"/>
          <w:szCs w:val="22"/>
        </w:rPr>
        <w:t>New Mexico:</w:t>
      </w:r>
    </w:p>
    <w:p w14:paraId="2CD2D73E" w14:textId="7261CFB0" w:rsidR="0019410E" w:rsidRPr="0019410E" w:rsidRDefault="002D4750" w:rsidP="0019410E">
      <w:pPr>
        <w:pStyle w:val="Default"/>
        <w:numPr>
          <w:ilvl w:val="2"/>
          <w:numId w:val="5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Apply online</w:t>
      </w:r>
      <w:r w:rsidR="00346835">
        <w:rPr>
          <w:rFonts w:asciiTheme="minorHAnsi" w:hAnsiTheme="minorHAnsi"/>
          <w:sz w:val="22"/>
          <w:szCs w:val="22"/>
        </w:rPr>
        <w:t xml:space="preserve">. Go to </w:t>
      </w:r>
      <w:hyperlink r:id="rId9" w:history="1">
        <w:r w:rsidR="00B73AA0" w:rsidRPr="005B60A9">
          <w:rPr>
            <w:rStyle w:val="Hyperlink"/>
          </w:rPr>
          <w:t>https://www.dws.state.nm.us/en-us/</w:t>
        </w:r>
      </w:hyperlink>
      <w:r w:rsidR="0037042A">
        <w:rPr>
          <w:rFonts w:asciiTheme="minorHAnsi" w:hAnsiTheme="minorHAnsi"/>
          <w:sz w:val="22"/>
          <w:szCs w:val="22"/>
        </w:rPr>
        <w:t>.</w:t>
      </w:r>
    </w:p>
    <w:p w14:paraId="35C4CF86" w14:textId="26260519" w:rsidR="00EC18BE" w:rsidRDefault="0046688C" w:rsidP="00EC18BE">
      <w:pPr>
        <w:pStyle w:val="Default"/>
        <w:numPr>
          <w:ilvl w:val="2"/>
          <w:numId w:val="5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Call </w:t>
      </w:r>
      <w:r w:rsidRPr="0037042A">
        <w:rPr>
          <w:rFonts w:asciiTheme="minorHAnsi" w:hAnsiTheme="minorHAnsi" w:cs="Arial"/>
          <w:color w:val="auto"/>
          <w:sz w:val="22"/>
          <w:szCs w:val="22"/>
        </w:rPr>
        <w:t>1</w:t>
      </w:r>
      <w:r w:rsidR="0037042A" w:rsidRPr="0037042A">
        <w:rPr>
          <w:rFonts w:asciiTheme="minorHAnsi" w:hAnsiTheme="minorHAnsi" w:cs="Arial"/>
          <w:color w:val="auto"/>
          <w:sz w:val="22"/>
          <w:szCs w:val="22"/>
        </w:rPr>
        <w:t>-877-664-6984 Monday-Friday, 8:00am-4:30pm</w:t>
      </w:r>
    </w:p>
    <w:p w14:paraId="24BC4505" w14:textId="6F65F715" w:rsidR="008E5184" w:rsidRPr="00EC18BE" w:rsidRDefault="00B601D6" w:rsidP="00EC18BE">
      <w:pPr>
        <w:pStyle w:val="Default"/>
        <w:numPr>
          <w:ilvl w:val="1"/>
          <w:numId w:val="5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18BE">
        <w:rPr>
          <w:b/>
          <w:sz w:val="22"/>
          <w:szCs w:val="22"/>
        </w:rPr>
        <w:t>Other states:</w:t>
      </w:r>
      <w:r w:rsidRPr="00EC18BE">
        <w:rPr>
          <w:sz w:val="22"/>
          <w:szCs w:val="22"/>
        </w:rPr>
        <w:t xml:space="preserve"> </w:t>
      </w:r>
      <w:r w:rsidRPr="00EC18BE">
        <w:rPr>
          <w:rFonts w:asciiTheme="minorHAnsi" w:hAnsiTheme="minorHAnsi"/>
          <w:sz w:val="22"/>
          <w:szCs w:val="22"/>
        </w:rPr>
        <w:t xml:space="preserve">use the </w:t>
      </w:r>
      <w:r w:rsidRPr="00EC18BE">
        <w:rPr>
          <w:rFonts w:asciiTheme="minorHAnsi" w:hAnsiTheme="minorHAnsi" w:cs="Arial"/>
          <w:sz w:val="22"/>
          <w:szCs w:val="22"/>
        </w:rPr>
        <w:t>Department of Labor service locator website at</w:t>
      </w:r>
      <w:r w:rsidR="008E5184" w:rsidRPr="00EC18BE">
        <w:rPr>
          <w:rFonts w:asciiTheme="minorHAnsi" w:hAnsiTheme="minorHAnsi" w:cs="Arial"/>
          <w:sz w:val="22"/>
          <w:szCs w:val="22"/>
        </w:rPr>
        <w:t xml:space="preserve"> </w:t>
      </w:r>
    </w:p>
    <w:p w14:paraId="65B0A21D" w14:textId="4C5DD220" w:rsidR="00B14F62" w:rsidRPr="004A5A25" w:rsidRDefault="00000000" w:rsidP="00B14F62">
      <w:pPr>
        <w:pStyle w:val="Default"/>
        <w:ind w:left="1440" w:firstLine="360"/>
        <w:rPr>
          <w:rFonts w:asciiTheme="minorHAnsi" w:hAnsiTheme="minorHAnsi"/>
          <w:sz w:val="22"/>
          <w:szCs w:val="22"/>
        </w:rPr>
      </w:pPr>
      <w:hyperlink r:id="rId10" w:history="1">
        <w:r w:rsidR="004B7DD1" w:rsidRPr="004B7DD1">
          <w:rPr>
            <w:rFonts w:asciiTheme="minorHAnsi" w:hAnsiTheme="minorHAnsi" w:cstheme="minorBidi"/>
            <w:color w:val="0000FF"/>
            <w:sz w:val="22"/>
            <w:szCs w:val="22"/>
            <w:u w:val="single"/>
          </w:rPr>
          <w:t>Unemployment Benefits Finder | CareerOneStop</w:t>
        </w:r>
      </w:hyperlink>
    </w:p>
    <w:p w14:paraId="44480F72" w14:textId="24CF4282" w:rsidR="00A94F22" w:rsidRPr="00B601D6" w:rsidRDefault="00A94F22" w:rsidP="00A94F22">
      <w:pPr>
        <w:pStyle w:val="Default"/>
        <w:numPr>
          <w:ilvl w:val="0"/>
          <w:numId w:val="5"/>
        </w:numPr>
        <w:rPr>
          <w:bCs/>
          <w:color w:val="auto"/>
        </w:rPr>
      </w:pPr>
      <w:r>
        <w:rPr>
          <w:b/>
          <w:bCs/>
          <w:color w:val="auto"/>
        </w:rPr>
        <w:t>In many states, the f</w:t>
      </w:r>
      <w:r w:rsidRPr="00B601D6">
        <w:rPr>
          <w:b/>
          <w:bCs/>
          <w:color w:val="auto"/>
        </w:rPr>
        <w:t xml:space="preserve">irst payable week after your claim effective date is considered a “waiting period week”.  </w:t>
      </w:r>
      <w:r w:rsidR="004B7DD1">
        <w:rPr>
          <w:bCs/>
          <w:color w:val="auto"/>
        </w:rPr>
        <w:t xml:space="preserve">See general unemployment FAQs at </w:t>
      </w:r>
      <w:hyperlink r:id="rId11" w:anchor="bannerframe" w:history="1">
        <w:r w:rsidR="004B7DD1" w:rsidRPr="004B7DD1">
          <w:rPr>
            <w:rFonts w:asciiTheme="minorHAnsi" w:hAnsiTheme="minorHAnsi" w:cstheme="minorBidi"/>
            <w:color w:val="0000FF"/>
            <w:sz w:val="22"/>
            <w:szCs w:val="22"/>
            <w:u w:val="single"/>
          </w:rPr>
          <w:t>Unemployment Benefits Help Page | CareerOneStop</w:t>
        </w:r>
      </w:hyperlink>
      <w:r w:rsidR="004B7DD1">
        <w:rPr>
          <w:color w:val="auto"/>
        </w:rPr>
        <w:t xml:space="preserve"> or check your state’s page.</w:t>
      </w:r>
      <w:r w:rsidRPr="00B601D6">
        <w:rPr>
          <w:rFonts w:cstheme="minorBidi"/>
          <w:color w:val="auto"/>
        </w:rPr>
        <w:t xml:space="preserve"> </w:t>
      </w:r>
    </w:p>
    <w:p w14:paraId="687019C4" w14:textId="68D5E862" w:rsidR="00A459CB" w:rsidRPr="00A94F22" w:rsidRDefault="004B7DD1" w:rsidP="004B7DD1">
      <w:pPr>
        <w:pStyle w:val="Default"/>
        <w:ind w:left="360"/>
        <w:rPr>
          <w:bCs/>
          <w:color w:val="auto"/>
        </w:rPr>
      </w:pPr>
      <w:r>
        <w:rPr>
          <w:b/>
          <w:bCs/>
          <w:color w:val="auto"/>
        </w:rPr>
        <w:br/>
      </w:r>
      <w:r w:rsidR="00A94F22">
        <w:rPr>
          <w:b/>
          <w:bCs/>
          <w:color w:val="auto"/>
        </w:rPr>
        <w:t xml:space="preserve">NOTE:  </w:t>
      </w:r>
      <w:r w:rsidR="00A94F22" w:rsidRPr="00A94F22">
        <w:rPr>
          <w:bCs/>
          <w:color w:val="auto"/>
        </w:rPr>
        <w:t>For federal employees</w:t>
      </w:r>
      <w:r w:rsidR="00EC18BE">
        <w:rPr>
          <w:bCs/>
          <w:color w:val="auto"/>
        </w:rPr>
        <w:t xml:space="preserve">, if </w:t>
      </w:r>
      <w:r w:rsidR="00A459CB" w:rsidRPr="00A94F22">
        <w:rPr>
          <w:bCs/>
          <w:color w:val="auto"/>
        </w:rPr>
        <w:t>you receive unemployment, you will be responsible for paying back those benefits once you return to work and receive your federal paycheck.</w:t>
      </w:r>
      <w:r>
        <w:rPr>
          <w:bCs/>
          <w:color w:val="auto"/>
        </w:rPr>
        <w:br/>
      </w:r>
    </w:p>
    <w:p w14:paraId="452D8321" w14:textId="4A5CFF15" w:rsidR="002D4750" w:rsidRPr="002D4750" w:rsidRDefault="00FA3B25" w:rsidP="002D4750">
      <w:pPr>
        <w:pStyle w:val="Default"/>
        <w:numPr>
          <w:ilvl w:val="0"/>
          <w:numId w:val="5"/>
        </w:numPr>
        <w:rPr>
          <w:b/>
          <w:bCs/>
        </w:rPr>
      </w:pPr>
      <w:r w:rsidRPr="002D4750">
        <w:rPr>
          <w:b/>
          <w:bCs/>
        </w:rPr>
        <w:t xml:space="preserve">Information Needed to Apply </w:t>
      </w:r>
      <w:r w:rsidR="004B7DD1">
        <w:rPr>
          <w:b/>
          <w:bCs/>
        </w:rPr>
        <w:t xml:space="preserve">for benefits </w:t>
      </w:r>
      <w:r w:rsidR="0046688C">
        <w:rPr>
          <w:b/>
          <w:bCs/>
        </w:rPr>
        <w:t>typically includes…</w:t>
      </w:r>
    </w:p>
    <w:p w14:paraId="7E0C5A82" w14:textId="1B9E45A9" w:rsidR="002D4750" w:rsidRPr="002D4750" w:rsidRDefault="002D4750" w:rsidP="002D4750">
      <w:pPr>
        <w:pStyle w:val="Default"/>
        <w:numPr>
          <w:ilvl w:val="1"/>
          <w:numId w:val="5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P</w:t>
      </w:r>
      <w:r w:rsidR="00FA3B25" w:rsidRPr="002D4750">
        <w:rPr>
          <w:sz w:val="22"/>
          <w:szCs w:val="22"/>
        </w:rPr>
        <w:t>ersonal information</w:t>
      </w:r>
      <w:r>
        <w:rPr>
          <w:sz w:val="22"/>
          <w:szCs w:val="22"/>
        </w:rPr>
        <w:t>:</w:t>
      </w:r>
      <w:r w:rsidR="00FA3B25" w:rsidRPr="002D4750">
        <w:rPr>
          <w:sz w:val="22"/>
          <w:szCs w:val="22"/>
        </w:rPr>
        <w:t xml:space="preserve"> Social Security number</w:t>
      </w:r>
      <w:r>
        <w:rPr>
          <w:sz w:val="22"/>
          <w:szCs w:val="22"/>
        </w:rPr>
        <w:t xml:space="preserve">, address, </w:t>
      </w:r>
      <w:r w:rsidR="00FA3B25" w:rsidRPr="002D4750">
        <w:rPr>
          <w:sz w:val="22"/>
          <w:szCs w:val="22"/>
        </w:rPr>
        <w:t>driver license number, and date of birth</w:t>
      </w:r>
    </w:p>
    <w:p w14:paraId="3AF91F0B" w14:textId="1F5CC018" w:rsidR="002D4750" w:rsidRPr="002D4750" w:rsidRDefault="002D4750" w:rsidP="002D4750">
      <w:pPr>
        <w:pStyle w:val="Default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Employer information: </w:t>
      </w:r>
      <w:r w:rsidR="00FA3B25" w:rsidRPr="002D4750">
        <w:rPr>
          <w:sz w:val="22"/>
          <w:szCs w:val="22"/>
        </w:rPr>
        <w:t>your employer’s name and</w:t>
      </w:r>
      <w:r>
        <w:rPr>
          <w:sz w:val="22"/>
          <w:szCs w:val="22"/>
        </w:rPr>
        <w:t xml:space="preserve"> location, and dates worked</w:t>
      </w:r>
      <w:r w:rsidR="0046688C">
        <w:rPr>
          <w:sz w:val="22"/>
          <w:szCs w:val="22"/>
        </w:rPr>
        <w:t>,</w:t>
      </w:r>
      <w:r>
        <w:rPr>
          <w:sz w:val="22"/>
          <w:szCs w:val="22"/>
        </w:rPr>
        <w:t xml:space="preserve"> and</w:t>
      </w:r>
    </w:p>
    <w:p w14:paraId="0228BF8B" w14:textId="44420B12" w:rsidR="002D4750" w:rsidRDefault="002D4750" w:rsidP="00FA3B25">
      <w:pPr>
        <w:pStyle w:val="Default"/>
        <w:numPr>
          <w:ilvl w:val="1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FA3B25" w:rsidRPr="002D4750">
        <w:rPr>
          <w:b/>
          <w:bCs/>
          <w:sz w:val="22"/>
          <w:szCs w:val="22"/>
        </w:rPr>
        <w:t xml:space="preserve">stimate </w:t>
      </w:r>
      <w:r w:rsidR="00FA3B25" w:rsidRPr="002D4750">
        <w:rPr>
          <w:sz w:val="22"/>
          <w:szCs w:val="22"/>
        </w:rPr>
        <w:t>of the federal wages y</w:t>
      </w:r>
      <w:r w:rsidR="00161B61">
        <w:rPr>
          <w:sz w:val="22"/>
          <w:szCs w:val="22"/>
        </w:rPr>
        <w:t>ou earned in the last 18 months (</w:t>
      </w:r>
      <w:r w:rsidR="00161B61" w:rsidRPr="00161B61">
        <w:rPr>
          <w:sz w:val="22"/>
          <w:szCs w:val="22"/>
          <w:u w:val="single"/>
        </w:rPr>
        <w:t>gross pay</w:t>
      </w:r>
      <w:r w:rsidR="00161B61">
        <w:rPr>
          <w:sz w:val="22"/>
          <w:szCs w:val="22"/>
        </w:rPr>
        <w:t>)</w:t>
      </w:r>
    </w:p>
    <w:p w14:paraId="7048E31A" w14:textId="77777777" w:rsidR="002D4750" w:rsidRPr="008E5184" w:rsidRDefault="008E5184" w:rsidP="002D4750">
      <w:pPr>
        <w:pStyle w:val="Default"/>
        <w:numPr>
          <w:ilvl w:val="0"/>
          <w:numId w:val="5"/>
        </w:numPr>
      </w:pPr>
      <w:r>
        <w:rPr>
          <w:b/>
          <w:bCs/>
        </w:rPr>
        <w:t>If you apply in Texas</w:t>
      </w:r>
      <w:r w:rsidR="002D4750" w:rsidRPr="008E5184">
        <w:rPr>
          <w:b/>
          <w:bCs/>
        </w:rPr>
        <w:t xml:space="preserve">, you will </w:t>
      </w:r>
      <w:r w:rsidR="00FA3B25" w:rsidRPr="008E5184">
        <w:rPr>
          <w:b/>
          <w:bCs/>
        </w:rPr>
        <w:t xml:space="preserve">receive the request for proof of federal wages: </w:t>
      </w:r>
    </w:p>
    <w:p w14:paraId="373D51B6" w14:textId="635EF418" w:rsidR="002D4750" w:rsidRPr="008E5184" w:rsidRDefault="008E5184" w:rsidP="00FA3B25">
      <w:pPr>
        <w:pStyle w:val="Default"/>
        <w:numPr>
          <w:ilvl w:val="1"/>
          <w:numId w:val="5"/>
        </w:numPr>
        <w:rPr>
          <w:sz w:val="22"/>
          <w:szCs w:val="22"/>
        </w:rPr>
      </w:pPr>
      <w:r w:rsidRPr="008E5184">
        <w:rPr>
          <w:sz w:val="22"/>
          <w:szCs w:val="22"/>
        </w:rPr>
        <w:t>C</w:t>
      </w:r>
      <w:r w:rsidR="00FA3B25" w:rsidRPr="008E5184">
        <w:rPr>
          <w:sz w:val="22"/>
          <w:szCs w:val="22"/>
        </w:rPr>
        <w:t>orrect your estimated federal wages on the form, if needed</w:t>
      </w:r>
    </w:p>
    <w:p w14:paraId="467487DC" w14:textId="0CAADE45" w:rsidR="002D4750" w:rsidRPr="008E5184" w:rsidRDefault="008E5184" w:rsidP="00FA3B25">
      <w:pPr>
        <w:pStyle w:val="Default"/>
        <w:numPr>
          <w:ilvl w:val="1"/>
          <w:numId w:val="5"/>
        </w:numPr>
        <w:rPr>
          <w:sz w:val="22"/>
          <w:szCs w:val="22"/>
        </w:rPr>
      </w:pPr>
      <w:r w:rsidRPr="008E5184">
        <w:rPr>
          <w:sz w:val="22"/>
          <w:szCs w:val="22"/>
        </w:rPr>
        <w:t>S</w:t>
      </w:r>
      <w:r w:rsidR="00FA3B25" w:rsidRPr="008E5184">
        <w:rPr>
          <w:sz w:val="22"/>
          <w:szCs w:val="22"/>
        </w:rPr>
        <w:t>ign it</w:t>
      </w:r>
    </w:p>
    <w:p w14:paraId="7F8CED77" w14:textId="1B0FD362" w:rsidR="002D4750" w:rsidRPr="008E5184" w:rsidRDefault="008E5184" w:rsidP="00FA3B25">
      <w:pPr>
        <w:pStyle w:val="Default"/>
        <w:numPr>
          <w:ilvl w:val="1"/>
          <w:numId w:val="5"/>
        </w:numPr>
        <w:rPr>
          <w:sz w:val="22"/>
          <w:szCs w:val="22"/>
        </w:rPr>
      </w:pPr>
      <w:r w:rsidRPr="008E5184">
        <w:rPr>
          <w:sz w:val="22"/>
          <w:szCs w:val="22"/>
        </w:rPr>
        <w:t>A</w:t>
      </w:r>
      <w:r w:rsidR="00FA3B25" w:rsidRPr="008E5184">
        <w:rPr>
          <w:sz w:val="22"/>
          <w:szCs w:val="22"/>
        </w:rPr>
        <w:t>ttach proof of federal employment that indicates you wer</w:t>
      </w:r>
      <w:r w:rsidR="005376D0">
        <w:rPr>
          <w:sz w:val="22"/>
          <w:szCs w:val="22"/>
        </w:rPr>
        <w:t>e an employee, such as your 20</w:t>
      </w:r>
      <w:r w:rsidR="00EC18BE">
        <w:rPr>
          <w:sz w:val="22"/>
          <w:szCs w:val="22"/>
        </w:rPr>
        <w:t>2</w:t>
      </w:r>
      <w:r w:rsidR="0046688C">
        <w:rPr>
          <w:sz w:val="22"/>
          <w:szCs w:val="22"/>
        </w:rPr>
        <w:t>4</w:t>
      </w:r>
      <w:r w:rsidR="00FA3B25" w:rsidRPr="008E5184">
        <w:rPr>
          <w:sz w:val="22"/>
          <w:szCs w:val="22"/>
        </w:rPr>
        <w:t xml:space="preserve"> W-2 form or a recent </w:t>
      </w:r>
      <w:r w:rsidRPr="008E5184">
        <w:rPr>
          <w:sz w:val="22"/>
          <w:szCs w:val="22"/>
        </w:rPr>
        <w:t>leave and earning statement</w:t>
      </w:r>
      <w:r w:rsidR="00FA3B25" w:rsidRPr="008E5184">
        <w:rPr>
          <w:sz w:val="22"/>
          <w:szCs w:val="22"/>
        </w:rPr>
        <w:t xml:space="preserve"> with your name, Social Security number, and employing agency</w:t>
      </w:r>
      <w:r w:rsidR="0046688C">
        <w:rPr>
          <w:sz w:val="22"/>
          <w:szCs w:val="22"/>
        </w:rPr>
        <w:t>,</w:t>
      </w:r>
      <w:r w:rsidR="00FA3B25" w:rsidRPr="008E5184">
        <w:rPr>
          <w:sz w:val="22"/>
          <w:szCs w:val="22"/>
        </w:rPr>
        <w:t xml:space="preserve"> and</w:t>
      </w:r>
    </w:p>
    <w:p w14:paraId="5C7EF9AC" w14:textId="77777777" w:rsidR="008E5184" w:rsidRDefault="008E5184" w:rsidP="005279AA">
      <w:pPr>
        <w:pStyle w:val="Default"/>
        <w:numPr>
          <w:ilvl w:val="1"/>
          <w:numId w:val="5"/>
        </w:numPr>
        <w:rPr>
          <w:sz w:val="22"/>
          <w:szCs w:val="22"/>
        </w:rPr>
      </w:pPr>
      <w:r w:rsidRPr="008E5184">
        <w:rPr>
          <w:sz w:val="22"/>
          <w:szCs w:val="22"/>
        </w:rPr>
        <w:t>Return it to the Texas Workforce Commission.</w:t>
      </w:r>
    </w:p>
    <w:p w14:paraId="0E3D16AD" w14:textId="77777777" w:rsidR="00BC4F91" w:rsidRPr="00BC4F91" w:rsidRDefault="00BC4F91" w:rsidP="005279AA">
      <w:pPr>
        <w:pStyle w:val="Default"/>
        <w:numPr>
          <w:ilvl w:val="1"/>
          <w:numId w:val="5"/>
        </w:numPr>
        <w:rPr>
          <w:color w:val="E36C0A" w:themeColor="accent6" w:themeShade="BF"/>
          <w:sz w:val="22"/>
          <w:szCs w:val="22"/>
        </w:rPr>
      </w:pPr>
      <w:r w:rsidRPr="00BC4F91">
        <w:rPr>
          <w:color w:val="E36C0A" w:themeColor="accent6" w:themeShade="BF"/>
          <w:sz w:val="22"/>
          <w:szCs w:val="22"/>
        </w:rPr>
        <w:t xml:space="preserve">NOTE: </w:t>
      </w:r>
      <w:r w:rsidRPr="00BC4F91">
        <w:rPr>
          <w:color w:val="E36C0A" w:themeColor="accent6" w:themeShade="BF"/>
        </w:rPr>
        <w:t>If your employer is a contractor for the federal government, then name the contractor as your last employer when you apply for benefits.</w:t>
      </w:r>
      <w:r w:rsidR="004E3CAC">
        <w:rPr>
          <w:color w:val="E36C0A" w:themeColor="accent6" w:themeShade="BF"/>
        </w:rPr>
        <w:t xml:space="preserve"> However, you may not be eligible for unemployment benefits if not “laid off”.</w:t>
      </w:r>
    </w:p>
    <w:p w14:paraId="589BA07F" w14:textId="77777777" w:rsidR="008E5184" w:rsidRPr="005376D0" w:rsidRDefault="008E5184" w:rsidP="005279AA">
      <w:pPr>
        <w:pStyle w:val="Default"/>
        <w:numPr>
          <w:ilvl w:val="0"/>
          <w:numId w:val="5"/>
        </w:numPr>
        <w:rPr>
          <w:i/>
          <w:color w:val="E36C0A" w:themeColor="accent6" w:themeShade="BF"/>
          <w:sz w:val="22"/>
          <w:szCs w:val="22"/>
        </w:rPr>
      </w:pPr>
      <w:r>
        <w:rPr>
          <w:b/>
          <w:color w:val="auto"/>
        </w:rPr>
        <w:t xml:space="preserve">Acceptable </w:t>
      </w:r>
      <w:r w:rsidR="005279AA" w:rsidRPr="008E5184">
        <w:rPr>
          <w:b/>
          <w:color w:val="auto"/>
        </w:rPr>
        <w:t xml:space="preserve">Proof of </w:t>
      </w:r>
      <w:r w:rsidRPr="008E5184">
        <w:rPr>
          <w:b/>
        </w:rPr>
        <w:t xml:space="preserve">Federal </w:t>
      </w:r>
      <w:r w:rsidR="005279AA" w:rsidRPr="008E5184">
        <w:rPr>
          <w:b/>
          <w:color w:val="auto"/>
        </w:rPr>
        <w:t>Employment</w:t>
      </w:r>
      <w:r w:rsidR="005376D0">
        <w:rPr>
          <w:b/>
          <w:color w:val="auto"/>
        </w:rPr>
        <w:t xml:space="preserve"> </w:t>
      </w:r>
      <w:r w:rsidR="005376D0" w:rsidRPr="005376D0">
        <w:rPr>
          <w:i/>
          <w:color w:val="E36C0A" w:themeColor="accent6" w:themeShade="BF"/>
        </w:rPr>
        <w:t>(non-federal employees can submit pay stubs)</w:t>
      </w:r>
    </w:p>
    <w:p w14:paraId="65690412" w14:textId="26415BFF" w:rsidR="008E5184" w:rsidRPr="008E5184" w:rsidRDefault="008E5184" w:rsidP="008E5184">
      <w:pPr>
        <w:pStyle w:val="Default"/>
        <w:numPr>
          <w:ilvl w:val="1"/>
          <w:numId w:val="5"/>
        </w:numPr>
        <w:rPr>
          <w:b/>
          <w:color w:val="auto"/>
          <w:sz w:val="22"/>
          <w:szCs w:val="22"/>
        </w:rPr>
      </w:pPr>
      <w:r w:rsidRPr="008E5184">
        <w:rPr>
          <w:sz w:val="22"/>
          <w:szCs w:val="22"/>
        </w:rPr>
        <w:t>Standard Form SF-8</w:t>
      </w:r>
      <w:r w:rsidR="005376D0">
        <w:rPr>
          <w:sz w:val="22"/>
          <w:szCs w:val="22"/>
        </w:rPr>
        <w:t xml:space="preserve"> provided with furlough notice (</w:t>
      </w:r>
      <w:r w:rsidR="006C2C64">
        <w:rPr>
          <w:sz w:val="22"/>
          <w:szCs w:val="22"/>
        </w:rPr>
        <w:t>contains NASA Federal Identification Code)</w:t>
      </w:r>
      <w:r w:rsidRPr="008E5184">
        <w:rPr>
          <w:sz w:val="22"/>
          <w:szCs w:val="22"/>
        </w:rPr>
        <w:t xml:space="preserve"> </w:t>
      </w:r>
      <w:r w:rsidRPr="006C2C64">
        <w:rPr>
          <w:b/>
          <w:sz w:val="22"/>
          <w:szCs w:val="22"/>
          <w:u w:val="single"/>
        </w:rPr>
        <w:t>AND</w:t>
      </w:r>
    </w:p>
    <w:p w14:paraId="08CE21E0" w14:textId="77777777" w:rsidR="008E5184" w:rsidRPr="008E5184" w:rsidRDefault="008E5184" w:rsidP="008E5184">
      <w:pPr>
        <w:pStyle w:val="Default"/>
        <w:numPr>
          <w:ilvl w:val="1"/>
          <w:numId w:val="5"/>
        </w:numPr>
        <w:rPr>
          <w:b/>
          <w:color w:val="auto"/>
          <w:sz w:val="22"/>
          <w:szCs w:val="22"/>
        </w:rPr>
      </w:pPr>
      <w:r w:rsidRPr="00346835">
        <w:rPr>
          <w:sz w:val="22"/>
          <w:szCs w:val="22"/>
          <w:u w:val="single"/>
        </w:rPr>
        <w:t>One</w:t>
      </w:r>
      <w:r w:rsidR="004A5A25">
        <w:rPr>
          <w:sz w:val="22"/>
          <w:szCs w:val="22"/>
        </w:rPr>
        <w:t xml:space="preserve"> of the following </w:t>
      </w:r>
      <w:r w:rsidRPr="008E5184">
        <w:rPr>
          <w:sz w:val="22"/>
          <w:szCs w:val="22"/>
        </w:rPr>
        <w:t>contain</w:t>
      </w:r>
      <w:r w:rsidR="004A5A25">
        <w:rPr>
          <w:sz w:val="22"/>
          <w:szCs w:val="22"/>
        </w:rPr>
        <w:t>ing</w:t>
      </w:r>
      <w:r w:rsidRPr="008E5184">
        <w:rPr>
          <w:sz w:val="22"/>
          <w:szCs w:val="22"/>
        </w:rPr>
        <w:t xml:space="preserve"> your name, </w:t>
      </w:r>
      <w:r w:rsidR="004A5A25">
        <w:rPr>
          <w:sz w:val="22"/>
          <w:szCs w:val="22"/>
        </w:rPr>
        <w:t>SSN, agency,</w:t>
      </w:r>
      <w:r w:rsidRPr="008E5184">
        <w:rPr>
          <w:sz w:val="22"/>
          <w:szCs w:val="22"/>
        </w:rPr>
        <w:t xml:space="preserve"> </w:t>
      </w:r>
      <w:r w:rsidR="004A5A25">
        <w:rPr>
          <w:sz w:val="22"/>
          <w:szCs w:val="22"/>
        </w:rPr>
        <w:t>&amp; indicating your employment</w:t>
      </w:r>
    </w:p>
    <w:p w14:paraId="66F64119" w14:textId="3837E1CA" w:rsidR="008E5184" w:rsidRPr="008E5184" w:rsidRDefault="005376D0" w:rsidP="004A5A25">
      <w:pPr>
        <w:pStyle w:val="Default"/>
        <w:numPr>
          <w:ilvl w:val="2"/>
          <w:numId w:val="5"/>
        </w:numPr>
        <w:spacing w:line="236" w:lineRule="exact"/>
        <w:rPr>
          <w:b/>
          <w:color w:val="auto"/>
          <w:sz w:val="22"/>
          <w:szCs w:val="22"/>
        </w:rPr>
      </w:pPr>
      <w:r>
        <w:rPr>
          <w:sz w:val="22"/>
          <w:szCs w:val="22"/>
        </w:rPr>
        <w:t>Your 20</w:t>
      </w:r>
      <w:r w:rsidR="00EC18BE">
        <w:rPr>
          <w:sz w:val="22"/>
          <w:szCs w:val="22"/>
        </w:rPr>
        <w:t>2</w:t>
      </w:r>
      <w:r w:rsidR="0046688C">
        <w:rPr>
          <w:sz w:val="22"/>
          <w:szCs w:val="22"/>
        </w:rPr>
        <w:t>4</w:t>
      </w:r>
      <w:r w:rsidR="008E5184" w:rsidRPr="008E5184">
        <w:rPr>
          <w:sz w:val="22"/>
          <w:szCs w:val="22"/>
        </w:rPr>
        <w:t xml:space="preserve"> </w:t>
      </w:r>
      <w:r w:rsidR="005279AA" w:rsidRPr="008E5184">
        <w:rPr>
          <w:sz w:val="22"/>
          <w:szCs w:val="22"/>
        </w:rPr>
        <w:t>W-2 form</w:t>
      </w:r>
    </w:p>
    <w:p w14:paraId="102C5B2A" w14:textId="77777777" w:rsidR="00080C7F" w:rsidRDefault="008E5184" w:rsidP="004A5A25">
      <w:pPr>
        <w:pStyle w:val="Default"/>
        <w:numPr>
          <w:ilvl w:val="2"/>
          <w:numId w:val="5"/>
        </w:numPr>
        <w:spacing w:line="236" w:lineRule="exact"/>
        <w:rPr>
          <w:sz w:val="22"/>
          <w:szCs w:val="22"/>
        </w:rPr>
      </w:pPr>
      <w:r w:rsidRPr="008E5184">
        <w:rPr>
          <w:sz w:val="22"/>
          <w:szCs w:val="22"/>
        </w:rPr>
        <w:t>Leave and Earning Statement</w:t>
      </w:r>
      <w:r w:rsidR="00080C7F">
        <w:rPr>
          <w:sz w:val="22"/>
          <w:szCs w:val="22"/>
        </w:rPr>
        <w:t xml:space="preserve"> (can be printed from Employee Express at </w:t>
      </w:r>
      <w:hyperlink r:id="rId12" w:history="1">
        <w:r w:rsidR="00346835" w:rsidRPr="000969E2">
          <w:rPr>
            <w:rStyle w:val="Hyperlink"/>
            <w:sz w:val="22"/>
            <w:szCs w:val="22"/>
          </w:rPr>
          <w:t>https://www.employeeexpress.gov</w:t>
        </w:r>
      </w:hyperlink>
      <w:r w:rsidR="00346835">
        <w:rPr>
          <w:sz w:val="22"/>
          <w:szCs w:val="22"/>
        </w:rPr>
        <w:t>)</w:t>
      </w:r>
    </w:p>
    <w:p w14:paraId="5CF0F061" w14:textId="77777777" w:rsidR="0046688C" w:rsidRPr="0046688C" w:rsidRDefault="004A5A25" w:rsidP="004A5A25">
      <w:pPr>
        <w:pStyle w:val="Default"/>
        <w:numPr>
          <w:ilvl w:val="2"/>
          <w:numId w:val="5"/>
        </w:numPr>
        <w:spacing w:line="236" w:lineRule="exact"/>
        <w:rPr>
          <w:b/>
          <w:color w:val="auto"/>
          <w:sz w:val="22"/>
          <w:szCs w:val="22"/>
        </w:rPr>
      </w:pPr>
      <w:r w:rsidRPr="008E5184">
        <w:rPr>
          <w:sz w:val="22"/>
          <w:szCs w:val="22"/>
        </w:rPr>
        <w:t>Your most recent Standard Form SF-50</w:t>
      </w:r>
      <w:r>
        <w:rPr>
          <w:sz w:val="22"/>
          <w:szCs w:val="22"/>
        </w:rPr>
        <w:t>,</w:t>
      </w:r>
      <w:r w:rsidRPr="008E5184">
        <w:rPr>
          <w:sz w:val="22"/>
          <w:szCs w:val="22"/>
        </w:rPr>
        <w:t xml:space="preserve"> Notice of Personnel Action</w:t>
      </w:r>
    </w:p>
    <w:p w14:paraId="10B21022" w14:textId="52E8C7E0" w:rsidR="004A5A25" w:rsidRPr="004A5A25" w:rsidRDefault="0046688C" w:rsidP="0046688C">
      <w:pPr>
        <w:pStyle w:val="Default"/>
        <w:numPr>
          <w:ilvl w:val="3"/>
          <w:numId w:val="5"/>
        </w:numPr>
        <w:spacing w:line="236" w:lineRule="exact"/>
        <w:rPr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See section 2.2.5 of the </w:t>
      </w:r>
      <w:hyperlink r:id="rId13" w:history="1">
        <w:r w:rsidRPr="0046688C">
          <w:rPr>
            <w:rFonts w:asciiTheme="minorHAnsi" w:hAnsiTheme="minorHAnsi" w:cstheme="minorBidi"/>
            <w:color w:val="0000FF"/>
            <w:sz w:val="22"/>
            <w:szCs w:val="22"/>
            <w:u w:val="single"/>
          </w:rPr>
          <w:t>NASA Shutdown Furlough Guide for Employees</w:t>
        </w:r>
      </w:hyperlink>
      <w:r>
        <w:rPr>
          <w:rFonts w:asciiTheme="minorHAnsi" w:hAnsiTheme="minorHAnsi" w:cstheme="minorBidi"/>
          <w:color w:val="auto"/>
          <w:sz w:val="22"/>
          <w:szCs w:val="22"/>
        </w:rPr>
        <w:t xml:space="preserve"> for how to obtain your latest SF50.</w:t>
      </w:r>
      <w:r w:rsidR="00DE112B">
        <w:rPr>
          <w:sz w:val="22"/>
          <w:szCs w:val="22"/>
        </w:rPr>
        <w:br/>
      </w:r>
    </w:p>
    <w:p w14:paraId="0AC55953" w14:textId="7F792089" w:rsidR="00C2079D" w:rsidRPr="00EC18BE" w:rsidRDefault="00721DED" w:rsidP="0019410E">
      <w:pPr>
        <w:pStyle w:val="Default"/>
        <w:numPr>
          <w:ilvl w:val="0"/>
          <w:numId w:val="5"/>
        </w:numPr>
        <w:rPr>
          <w:b/>
          <w:bCs/>
          <w:color w:val="auto"/>
        </w:rPr>
      </w:pPr>
      <w:r w:rsidRPr="00721DED">
        <w:rPr>
          <w:b/>
        </w:rPr>
        <w:t xml:space="preserve">You do NOT need to exhaust </w:t>
      </w:r>
      <w:r w:rsidR="0046688C">
        <w:rPr>
          <w:b/>
        </w:rPr>
        <w:t>your leave</w:t>
      </w:r>
      <w:r w:rsidRPr="00721DED">
        <w:rPr>
          <w:b/>
        </w:rPr>
        <w:t xml:space="preserve"> before you apply for Unemployment Insurance, since federal employees are unable to use paid leave during a furlough.</w:t>
      </w:r>
      <w:r w:rsidR="00DE112B">
        <w:rPr>
          <w:b/>
        </w:rPr>
        <w:br/>
      </w:r>
    </w:p>
    <w:p w14:paraId="50006AD7" w14:textId="3A4DDE8B" w:rsidR="00C2079D" w:rsidRPr="00C2079D" w:rsidRDefault="00C2079D" w:rsidP="0019410E">
      <w:pPr>
        <w:pStyle w:val="Default"/>
        <w:rPr>
          <w:bCs/>
          <w:i/>
          <w:color w:val="auto"/>
        </w:rPr>
      </w:pPr>
      <w:r w:rsidRPr="00C2079D">
        <w:rPr>
          <w:bCs/>
          <w:i/>
          <w:color w:val="auto"/>
        </w:rPr>
        <w:t xml:space="preserve">Please note that the above summary has been prepared for you by your JSC Human Resources team for convenience and may not be completely up-to-date </w:t>
      </w:r>
      <w:r w:rsidR="0046688C">
        <w:rPr>
          <w:bCs/>
          <w:i/>
          <w:color w:val="auto"/>
        </w:rPr>
        <w:t xml:space="preserve">or accurate </w:t>
      </w:r>
      <w:r w:rsidRPr="00C2079D">
        <w:rPr>
          <w:bCs/>
          <w:i/>
          <w:color w:val="auto"/>
        </w:rPr>
        <w:t>as unemployment agency websites and requirements change.</w:t>
      </w:r>
    </w:p>
    <w:p w14:paraId="61C50466" w14:textId="77777777" w:rsidR="0019410E" w:rsidRPr="00721DED" w:rsidRDefault="0019410E" w:rsidP="00EC18BE">
      <w:pPr>
        <w:pStyle w:val="Default"/>
        <w:rPr>
          <w:b/>
          <w:bCs/>
          <w:color w:val="auto"/>
        </w:rPr>
      </w:pPr>
    </w:p>
    <w:sectPr w:rsidR="0019410E" w:rsidRPr="00721DED" w:rsidSect="0046688C">
      <w:footerReference w:type="defaul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7A2D" w14:textId="77777777" w:rsidR="00213F88" w:rsidRDefault="00213F88" w:rsidP="004A5A25">
      <w:pPr>
        <w:spacing w:after="0" w:line="240" w:lineRule="auto"/>
      </w:pPr>
      <w:r>
        <w:separator/>
      </w:r>
    </w:p>
  </w:endnote>
  <w:endnote w:type="continuationSeparator" w:id="0">
    <w:p w14:paraId="1796A9E6" w14:textId="77777777" w:rsidR="00213F88" w:rsidRDefault="00213F88" w:rsidP="004A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423064"/>
      <w:docPartObj>
        <w:docPartGallery w:val="Page Numbers (Bottom of Page)"/>
        <w:docPartUnique/>
      </w:docPartObj>
    </w:sdtPr>
    <w:sdtContent>
      <w:p w14:paraId="6B41D597" w14:textId="77777777" w:rsidR="004A5A25" w:rsidRDefault="00EB4C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AC00B5" w14:textId="77777777" w:rsidR="004A5A25" w:rsidRDefault="004A5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F0E2" w14:textId="77777777" w:rsidR="00213F88" w:rsidRDefault="00213F88" w:rsidP="004A5A25">
      <w:pPr>
        <w:spacing w:after="0" w:line="240" w:lineRule="auto"/>
      </w:pPr>
      <w:r>
        <w:separator/>
      </w:r>
    </w:p>
  </w:footnote>
  <w:footnote w:type="continuationSeparator" w:id="0">
    <w:p w14:paraId="717859E4" w14:textId="77777777" w:rsidR="00213F88" w:rsidRDefault="00213F88" w:rsidP="004A5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C05"/>
    <w:multiLevelType w:val="multilevel"/>
    <w:tmpl w:val="27BA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21F4"/>
    <w:multiLevelType w:val="hybridMultilevel"/>
    <w:tmpl w:val="7156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1704"/>
    <w:multiLevelType w:val="multilevel"/>
    <w:tmpl w:val="541A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77E3D"/>
    <w:multiLevelType w:val="hybridMultilevel"/>
    <w:tmpl w:val="48E0081C"/>
    <w:lvl w:ilvl="0" w:tplc="633C8AA4">
      <w:start w:val="7"/>
      <w:numFmt w:val="decimal"/>
      <w:lvlText w:val="%1."/>
      <w:lvlJc w:val="left"/>
      <w:pPr>
        <w:ind w:left="360" w:hanging="360"/>
      </w:pPr>
      <w:rPr>
        <w:rFonts w:hint="default"/>
        <w:color w:val="244061" w:themeColor="accent1" w:themeShade="8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11CDC"/>
    <w:multiLevelType w:val="hybridMultilevel"/>
    <w:tmpl w:val="DBB4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24343"/>
    <w:multiLevelType w:val="multilevel"/>
    <w:tmpl w:val="40C8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240709">
    <w:abstractNumId w:val="3"/>
  </w:num>
  <w:num w:numId="2" w16cid:durableId="719281937">
    <w:abstractNumId w:val="5"/>
  </w:num>
  <w:num w:numId="3" w16cid:durableId="1123111948">
    <w:abstractNumId w:val="2"/>
  </w:num>
  <w:num w:numId="4" w16cid:durableId="641884328">
    <w:abstractNumId w:val="0"/>
  </w:num>
  <w:num w:numId="5" w16cid:durableId="1794977557">
    <w:abstractNumId w:val="1"/>
  </w:num>
  <w:num w:numId="6" w16cid:durableId="1876500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25"/>
    <w:rsid w:val="00000B58"/>
    <w:rsid w:val="00042C9F"/>
    <w:rsid w:val="000665E8"/>
    <w:rsid w:val="00070439"/>
    <w:rsid w:val="00080C7F"/>
    <w:rsid w:val="0008347E"/>
    <w:rsid w:val="000C258A"/>
    <w:rsid w:val="00147B4B"/>
    <w:rsid w:val="00161B61"/>
    <w:rsid w:val="0018423A"/>
    <w:rsid w:val="0019410E"/>
    <w:rsid w:val="001E2BB9"/>
    <w:rsid w:val="001F3286"/>
    <w:rsid w:val="00213F88"/>
    <w:rsid w:val="00263992"/>
    <w:rsid w:val="002B2E02"/>
    <w:rsid w:val="002D4750"/>
    <w:rsid w:val="00341A42"/>
    <w:rsid w:val="00346835"/>
    <w:rsid w:val="0037042A"/>
    <w:rsid w:val="00376717"/>
    <w:rsid w:val="00395051"/>
    <w:rsid w:val="00396FF0"/>
    <w:rsid w:val="003D4145"/>
    <w:rsid w:val="00406C84"/>
    <w:rsid w:val="004316CF"/>
    <w:rsid w:val="00432B39"/>
    <w:rsid w:val="00443A5F"/>
    <w:rsid w:val="00456A16"/>
    <w:rsid w:val="00465AF6"/>
    <w:rsid w:val="0046688C"/>
    <w:rsid w:val="004830DD"/>
    <w:rsid w:val="004A5A25"/>
    <w:rsid w:val="004B7DD1"/>
    <w:rsid w:val="004D172C"/>
    <w:rsid w:val="004E1C93"/>
    <w:rsid w:val="004E3CAC"/>
    <w:rsid w:val="004E533C"/>
    <w:rsid w:val="005279AA"/>
    <w:rsid w:val="005376D0"/>
    <w:rsid w:val="00570283"/>
    <w:rsid w:val="005B2083"/>
    <w:rsid w:val="005C4832"/>
    <w:rsid w:val="006141C9"/>
    <w:rsid w:val="00636199"/>
    <w:rsid w:val="0064000B"/>
    <w:rsid w:val="00660201"/>
    <w:rsid w:val="00696E66"/>
    <w:rsid w:val="006B6E66"/>
    <w:rsid w:val="006C2C64"/>
    <w:rsid w:val="006D1F90"/>
    <w:rsid w:val="00702E24"/>
    <w:rsid w:val="00721DED"/>
    <w:rsid w:val="00747D8B"/>
    <w:rsid w:val="0076085E"/>
    <w:rsid w:val="00777EFF"/>
    <w:rsid w:val="00796F07"/>
    <w:rsid w:val="007B149C"/>
    <w:rsid w:val="007E154A"/>
    <w:rsid w:val="008212A6"/>
    <w:rsid w:val="00845BBC"/>
    <w:rsid w:val="0088680B"/>
    <w:rsid w:val="008B5F25"/>
    <w:rsid w:val="008B6300"/>
    <w:rsid w:val="008E5184"/>
    <w:rsid w:val="00984565"/>
    <w:rsid w:val="00A45173"/>
    <w:rsid w:val="00A459CB"/>
    <w:rsid w:val="00A94F22"/>
    <w:rsid w:val="00AD68AC"/>
    <w:rsid w:val="00B14F62"/>
    <w:rsid w:val="00B601D6"/>
    <w:rsid w:val="00B73AA0"/>
    <w:rsid w:val="00BC4F91"/>
    <w:rsid w:val="00C2079D"/>
    <w:rsid w:val="00C611BA"/>
    <w:rsid w:val="00CD671F"/>
    <w:rsid w:val="00D06225"/>
    <w:rsid w:val="00DE112B"/>
    <w:rsid w:val="00E003E6"/>
    <w:rsid w:val="00E83417"/>
    <w:rsid w:val="00EB3EF8"/>
    <w:rsid w:val="00EB4C65"/>
    <w:rsid w:val="00EC18BE"/>
    <w:rsid w:val="00EF7118"/>
    <w:rsid w:val="00F11994"/>
    <w:rsid w:val="00F20B9D"/>
    <w:rsid w:val="00F43488"/>
    <w:rsid w:val="00FA3B25"/>
    <w:rsid w:val="00FC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3182"/>
  <w15:docId w15:val="{7AB09947-EC3B-42CF-A398-CA508F55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8A"/>
  </w:style>
  <w:style w:type="paragraph" w:styleId="Heading1">
    <w:name w:val="heading 1"/>
    <w:basedOn w:val="Normal"/>
    <w:next w:val="Normal"/>
    <w:link w:val="Heading1Char"/>
    <w:uiPriority w:val="9"/>
    <w:qFormat/>
    <w:rsid w:val="00AD6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9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1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3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6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D68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68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AD68AC"/>
  </w:style>
  <w:style w:type="paragraph" w:styleId="BalloonText">
    <w:name w:val="Balloon Text"/>
    <w:basedOn w:val="Normal"/>
    <w:link w:val="BalloonTextChar"/>
    <w:uiPriority w:val="99"/>
    <w:semiHidden/>
    <w:unhideWhenUsed/>
    <w:rsid w:val="00AD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A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1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D4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A25"/>
  </w:style>
  <w:style w:type="paragraph" w:styleId="Footer">
    <w:name w:val="footer"/>
    <w:basedOn w:val="Normal"/>
    <w:link w:val="FooterChar"/>
    <w:uiPriority w:val="99"/>
    <w:unhideWhenUsed/>
    <w:rsid w:val="004A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A25"/>
  </w:style>
  <w:style w:type="character" w:styleId="UnresolvedMention">
    <w:name w:val="Unresolved Mention"/>
    <w:basedOn w:val="DefaultParagraphFont"/>
    <w:uiPriority w:val="99"/>
    <w:semiHidden/>
    <w:unhideWhenUsed/>
    <w:rsid w:val="00370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6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0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6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5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5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8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8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0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3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2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c.texas.gov/programs/unemployment-benefits/contact-information-claimants" TargetMode="External"/><Relationship Id="rId13" Type="http://schemas.openxmlformats.org/officeDocument/2006/relationships/hyperlink" Target="https://www.nasa.gov/wp-content/uploads/2025/08/nsref-3000-0436-2025-07-30-nasashutdownfurloughguideforemployees-v14.pdf?emrc=8e49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c.texas.gov/programs/unemployment-benefits" TargetMode="External"/><Relationship Id="rId12" Type="http://schemas.openxmlformats.org/officeDocument/2006/relationships/hyperlink" Target="https://www.employeeexpress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reeronestop.org/LocalHelp/UnemploymentBenefits/unemployment-benefits-finder-help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areeronestop.org/LocalHelp/UnemploymentBenefits/find-unemployment-benefits.aspx?location=N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ws.state.nm.us/en-u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NASA/ODIN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ehasson</dc:creator>
  <cp:keywords/>
  <dc:description/>
  <cp:lastModifiedBy>Lewis, Darrius L. (JSC-LP020)</cp:lastModifiedBy>
  <cp:revision>2</cp:revision>
  <dcterms:created xsi:type="dcterms:W3CDTF">2025-10-01T03:19:00Z</dcterms:created>
  <dcterms:modified xsi:type="dcterms:W3CDTF">2025-10-01T03:19:00Z</dcterms:modified>
</cp:coreProperties>
</file>